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1804" w14:textId="77777777" w:rsidR="0036164C" w:rsidRPr="00C173DC" w:rsidRDefault="0036164C" w:rsidP="0036164C">
      <w:pPr>
        <w:spacing w:after="0" w:line="240" w:lineRule="auto"/>
        <w:jc w:val="center"/>
        <w:rPr>
          <w:rFonts w:ascii="Times New Roman" w:eastAsia="MS Mincho" w:hAnsi="Times New Roman" w:cs="Times New Roman"/>
          <w:b/>
          <w:bCs/>
          <w:sz w:val="24"/>
          <w:szCs w:val="24"/>
        </w:rPr>
      </w:pPr>
      <w:bookmarkStart w:id="0" w:name="OLE_LINK1"/>
      <w:r w:rsidRPr="00C173DC">
        <w:rPr>
          <w:rFonts w:ascii="Times New Roman" w:eastAsia="MS Mincho" w:hAnsi="Times New Roman" w:cs="Times New Roman"/>
          <w:b/>
          <w:bCs/>
          <w:sz w:val="24"/>
          <w:szCs w:val="24"/>
        </w:rPr>
        <w:t>COUNTY SANITATION DISTRICTS OF LOS ANGELES COUNTY</w:t>
      </w:r>
    </w:p>
    <w:p w14:paraId="5BAC1A0F" w14:textId="77777777" w:rsidR="0036164C" w:rsidRPr="00C173DC" w:rsidRDefault="0036164C" w:rsidP="0036164C">
      <w:pPr>
        <w:spacing w:after="0" w:line="240" w:lineRule="auto"/>
        <w:jc w:val="center"/>
        <w:rPr>
          <w:rFonts w:ascii="Times New Roman" w:eastAsia="MS Mincho" w:hAnsi="Times New Roman" w:cs="Times New Roman"/>
          <w:b/>
          <w:bCs/>
          <w:sz w:val="24"/>
          <w:szCs w:val="24"/>
        </w:rPr>
      </w:pPr>
    </w:p>
    <w:p w14:paraId="74708BA9" w14:textId="77777777" w:rsidR="0036164C" w:rsidRPr="00C173DC" w:rsidRDefault="0036164C" w:rsidP="0036164C">
      <w:pPr>
        <w:spacing w:after="0" w:line="240" w:lineRule="auto"/>
        <w:jc w:val="center"/>
        <w:rPr>
          <w:rFonts w:ascii="Times New Roman" w:eastAsia="MS Mincho" w:hAnsi="Times New Roman" w:cs="Times New Roman"/>
          <w:b/>
          <w:bCs/>
          <w:sz w:val="24"/>
          <w:szCs w:val="24"/>
        </w:rPr>
      </w:pPr>
      <w:r w:rsidRPr="00C173DC">
        <w:rPr>
          <w:rFonts w:ascii="Times New Roman" w:eastAsia="MS Mincho" w:hAnsi="Times New Roman" w:cs="Times New Roman"/>
          <w:b/>
          <w:bCs/>
          <w:sz w:val="24"/>
          <w:szCs w:val="24"/>
        </w:rPr>
        <w:t>SIGNIFICANT NONCOMPLIANCE OF INDUSTRIAL WASTE PRETREATMENT REQUIREMENTS</w:t>
      </w:r>
    </w:p>
    <w:p w14:paraId="1CAAC6E9" w14:textId="77777777" w:rsidR="0036164C" w:rsidRPr="00C173DC" w:rsidRDefault="0036164C" w:rsidP="0036164C">
      <w:pPr>
        <w:spacing w:after="0" w:line="240" w:lineRule="auto"/>
        <w:jc w:val="center"/>
        <w:rPr>
          <w:rFonts w:ascii="Times New Roman" w:eastAsia="MS Mincho" w:hAnsi="Times New Roman" w:cs="Times New Roman"/>
          <w:sz w:val="24"/>
          <w:szCs w:val="24"/>
        </w:rPr>
      </w:pPr>
    </w:p>
    <w:p w14:paraId="5E9D9D81" w14:textId="77777777" w:rsidR="0036164C" w:rsidRPr="00C173DC" w:rsidRDefault="0036164C" w:rsidP="0036164C">
      <w:pPr>
        <w:spacing w:after="0" w:line="240" w:lineRule="auto"/>
        <w:jc w:val="center"/>
        <w:rPr>
          <w:rFonts w:ascii="Times New Roman" w:eastAsia="MS Mincho" w:hAnsi="Times New Roman" w:cs="Times New Roman"/>
          <w:b/>
          <w:bCs/>
          <w:sz w:val="24"/>
          <w:szCs w:val="24"/>
        </w:rPr>
      </w:pPr>
      <w:r w:rsidRPr="00C173DC">
        <w:rPr>
          <w:rFonts w:ascii="Times New Roman" w:eastAsia="MS Mincho" w:hAnsi="Times New Roman" w:cs="Times New Roman"/>
          <w:b/>
          <w:bCs/>
          <w:sz w:val="24"/>
          <w:szCs w:val="24"/>
        </w:rPr>
        <w:t>For Calendar Year 201</w:t>
      </w:r>
      <w:r w:rsidR="00F44E44" w:rsidRPr="00C173DC">
        <w:rPr>
          <w:rFonts w:ascii="Times New Roman" w:eastAsia="MS Mincho" w:hAnsi="Times New Roman" w:cs="Times New Roman"/>
          <w:b/>
          <w:bCs/>
          <w:sz w:val="24"/>
          <w:szCs w:val="24"/>
        </w:rPr>
        <w:t>8</w:t>
      </w:r>
    </w:p>
    <w:p w14:paraId="5FB034EE" w14:textId="77777777" w:rsidR="0036164C" w:rsidRPr="00C173DC" w:rsidRDefault="0036164C" w:rsidP="0036164C">
      <w:pPr>
        <w:spacing w:after="0" w:line="240" w:lineRule="auto"/>
        <w:jc w:val="both"/>
        <w:rPr>
          <w:rFonts w:ascii="Times New Roman" w:eastAsia="MS Mincho" w:hAnsi="Times New Roman" w:cs="Times New Roman"/>
          <w:sz w:val="24"/>
          <w:szCs w:val="24"/>
        </w:rPr>
      </w:pPr>
    </w:p>
    <w:p w14:paraId="05EB6ADA" w14:textId="77777777" w:rsidR="0036164C" w:rsidRPr="00C173DC" w:rsidRDefault="0036164C" w:rsidP="0036164C">
      <w:pPr>
        <w:spacing w:after="0" w:line="240" w:lineRule="auto"/>
        <w:jc w:val="both"/>
        <w:rPr>
          <w:rFonts w:ascii="Times New Roman" w:eastAsia="MS Mincho" w:hAnsi="Times New Roman" w:cs="Times New Roman"/>
          <w:sz w:val="24"/>
          <w:szCs w:val="24"/>
        </w:rPr>
      </w:pPr>
      <w:r w:rsidRPr="00C173DC">
        <w:rPr>
          <w:rFonts w:ascii="Times New Roman" w:eastAsia="MS Mincho" w:hAnsi="Times New Roman" w:cs="Times New Roman"/>
          <w:sz w:val="24"/>
          <w:szCs w:val="24"/>
        </w:rPr>
        <w:t>The United States Environmental Protection Agency (EPA) General Pretreatment Regulations for Existing and New Sources of Pollution, 40 CFR Part 403, require the Sanitation Districts of Los Angeles County to publish on an annual basis a list of "Industrial Users which, during the previous 12 months, were significantly violating applicable Pretreatment Standards or other Pretreatment Requirements". For the purpose of this provision, significant noncompliance is defined under 40 CFR 403.8 (f)(2)(vii</w:t>
      </w:r>
      <w:r w:rsidR="00565513" w:rsidRPr="00C173DC">
        <w:rPr>
          <w:rFonts w:ascii="Times New Roman" w:eastAsia="MS Mincho" w:hAnsi="Times New Roman" w:cs="Times New Roman"/>
          <w:sz w:val="24"/>
          <w:szCs w:val="24"/>
        </w:rPr>
        <w:t>i</w:t>
      </w:r>
      <w:r w:rsidRPr="00C173DC">
        <w:rPr>
          <w:rFonts w:ascii="Times New Roman" w:eastAsia="MS Mincho" w:hAnsi="Times New Roman" w:cs="Times New Roman"/>
          <w:sz w:val="24"/>
          <w:szCs w:val="24"/>
        </w:rPr>
        <w:t>) and 55 Federal Register 30082 as, (1) Chronic violations in which sixty-six percent or more of all of the measurements taken during a six-month period exceed by any magnitude the daily maximum limit or the average limit for the same pollutant parameter., (2) Technical Review Criteria (TRC) violations in which thirty-three percent or more of all the measurements taken during a six-month period equal or exceed the product of the daily maximum limit or the average limit times the applicable TRC (TRC = 1.4 for BOD, TSS, Fats, Oil &amp; Grease, and 1.2 for all other pollutants except pH)., (3) Any violation of a pretreatment effluent limit which alone or in combination with other discharges is determined by the POTW to have caused interference or pass-through., (4) Any discharge of a pollutant that has caused imminent endangerment to human health, welfare or to the environment or has resulted in the POTW's exercise of its emergency authority to halt or prevent such a discharge., (5) Violations of compliance schedule milestones contained in a local control mechanism or enforcement order by 90 days or more after the schedule date., (6) Failure to provide reports for compliance schedules, self-monitoring data, or categorical standards within 45 days of the due date., (7) Failure to accurately report noncompliance., (8) Any violation or group of violations that the POTW determines will adversely affect the operation or implementation of the local pretreatment program. For the purpose of this publication "Pretreatment Standards" are "any regulation containing pollutant discharge limits promulgated by the EPA which applies to Industrial Users. This term includes prohibitive discharge limits established pursuant to Section 403.5" (Section 403.3 (</w:t>
      </w:r>
      <w:r w:rsidR="00565513" w:rsidRPr="00C173DC">
        <w:rPr>
          <w:rFonts w:ascii="Times New Roman" w:eastAsia="MS Mincho" w:hAnsi="Times New Roman" w:cs="Times New Roman"/>
          <w:sz w:val="24"/>
          <w:szCs w:val="24"/>
        </w:rPr>
        <w:t>l</w:t>
      </w:r>
      <w:r w:rsidRPr="00C173DC">
        <w:rPr>
          <w:rFonts w:ascii="Times New Roman" w:eastAsia="MS Mincho" w:hAnsi="Times New Roman" w:cs="Times New Roman"/>
          <w:sz w:val="24"/>
          <w:szCs w:val="24"/>
        </w:rPr>
        <w:t xml:space="preserve">)). The term "Pretreatment Requirements" means any substantive or procedural requirement related to Pretreatment, other than a National Pretreatment Standard, imposed on an </w:t>
      </w:r>
      <w:r w:rsidR="00565513" w:rsidRPr="00C173DC">
        <w:rPr>
          <w:rFonts w:ascii="Times New Roman" w:eastAsia="MS Mincho" w:hAnsi="Times New Roman" w:cs="Times New Roman"/>
          <w:sz w:val="24"/>
          <w:szCs w:val="24"/>
        </w:rPr>
        <w:t>Industrial User (Section 403.3(t</w:t>
      </w:r>
      <w:r w:rsidRPr="00C173DC">
        <w:rPr>
          <w:rFonts w:ascii="Times New Roman" w:eastAsia="MS Mincho" w:hAnsi="Times New Roman" w:cs="Times New Roman"/>
          <w:sz w:val="24"/>
          <w:szCs w:val="24"/>
        </w:rPr>
        <w:t>)).</w:t>
      </w:r>
    </w:p>
    <w:p w14:paraId="336EDF40" w14:textId="77777777" w:rsidR="0036164C" w:rsidRPr="00C173DC" w:rsidRDefault="0036164C" w:rsidP="0036164C">
      <w:pPr>
        <w:spacing w:after="0" w:line="240" w:lineRule="auto"/>
        <w:jc w:val="both"/>
        <w:rPr>
          <w:rFonts w:ascii="Times New Roman" w:eastAsia="MS Mincho" w:hAnsi="Times New Roman" w:cs="Times New Roman"/>
          <w:sz w:val="24"/>
          <w:szCs w:val="24"/>
        </w:rPr>
      </w:pPr>
    </w:p>
    <w:p w14:paraId="3F775A9D" w14:textId="77777777" w:rsidR="0036164C" w:rsidRPr="00C173DC" w:rsidRDefault="0036164C" w:rsidP="0036164C">
      <w:pPr>
        <w:spacing w:after="0" w:line="240" w:lineRule="auto"/>
        <w:jc w:val="both"/>
        <w:rPr>
          <w:rFonts w:ascii="Times New Roman" w:eastAsia="MS Mincho" w:hAnsi="Times New Roman" w:cs="Times New Roman"/>
          <w:sz w:val="24"/>
          <w:szCs w:val="24"/>
        </w:rPr>
      </w:pPr>
      <w:r w:rsidRPr="00C173DC">
        <w:rPr>
          <w:rFonts w:ascii="Times New Roman" w:eastAsia="MS Mincho" w:hAnsi="Times New Roman" w:cs="Times New Roman"/>
          <w:sz w:val="24"/>
          <w:szCs w:val="24"/>
        </w:rPr>
        <w:t>The Sanitation Districts found the following industrial facilities to be significantly violating applicable Pretreatment Standards or Pretreatment Requirements during 201</w:t>
      </w:r>
      <w:r w:rsidR="00F44E44" w:rsidRPr="00C173DC">
        <w:rPr>
          <w:rFonts w:ascii="Times New Roman" w:eastAsia="MS Mincho" w:hAnsi="Times New Roman" w:cs="Times New Roman"/>
          <w:sz w:val="24"/>
          <w:szCs w:val="24"/>
        </w:rPr>
        <w:t>8</w:t>
      </w:r>
      <w:r w:rsidRPr="00C173DC">
        <w:rPr>
          <w:rFonts w:ascii="Times New Roman" w:eastAsia="MS Mincho" w:hAnsi="Times New Roman" w:cs="Times New Roman"/>
          <w:sz w:val="24"/>
          <w:szCs w:val="24"/>
        </w:rPr>
        <w:t>. All of these companies have been subject to the Sanitation Districts' administrative enforcement procedures. In addition to the Sanitation Districts' routine enforcement procedures, some of these companies have been referred to the Los Angeles County District Attorney for criminal investigation.</w:t>
      </w:r>
    </w:p>
    <w:p w14:paraId="60DC13FF" w14:textId="77777777" w:rsidR="0036164C" w:rsidRPr="00C173DC" w:rsidRDefault="0036164C" w:rsidP="0036164C">
      <w:pPr>
        <w:spacing w:after="0" w:line="240" w:lineRule="auto"/>
        <w:jc w:val="both"/>
        <w:rPr>
          <w:rFonts w:ascii="Times New Roman" w:eastAsia="MS Mincho" w:hAnsi="Times New Roman" w:cs="Times New Roman"/>
          <w:sz w:val="24"/>
          <w:szCs w:val="24"/>
        </w:rPr>
      </w:pPr>
    </w:p>
    <w:bookmarkEnd w:id="0"/>
    <w:p w14:paraId="75F80B1B" w14:textId="77777777" w:rsidR="00C10A2F" w:rsidRPr="00C173DC" w:rsidRDefault="00C10A2F" w:rsidP="00C10A2F">
      <w:pPr>
        <w:spacing w:after="0" w:line="240" w:lineRule="auto"/>
        <w:rPr>
          <w:rFonts w:ascii="Times New Roman" w:eastAsia="Calibri" w:hAnsi="Times New Roman" w:cs="Times New Roman"/>
          <w:sz w:val="24"/>
          <w:szCs w:val="24"/>
        </w:rPr>
      </w:pPr>
      <w:r w:rsidRPr="00C173DC">
        <w:rPr>
          <w:rFonts w:ascii="Times New Roman" w:eastAsia="Calibri" w:hAnsi="Times New Roman" w:cs="Times New Roman"/>
          <w:sz w:val="24"/>
          <w:szCs w:val="24"/>
        </w:rPr>
        <w:t xml:space="preserve">9W Halo Western </w:t>
      </w:r>
      <w:proofErr w:type="spellStart"/>
      <w:r w:rsidRPr="00C173DC">
        <w:rPr>
          <w:rFonts w:ascii="Times New Roman" w:eastAsia="Calibri" w:hAnsi="Times New Roman" w:cs="Times New Roman"/>
          <w:sz w:val="24"/>
          <w:szCs w:val="24"/>
        </w:rPr>
        <w:t>OpCo</w:t>
      </w:r>
      <w:proofErr w:type="spellEnd"/>
      <w:r w:rsidRPr="00C173DC">
        <w:rPr>
          <w:rFonts w:ascii="Times New Roman" w:eastAsia="Calibri" w:hAnsi="Times New Roman" w:cs="Times New Roman"/>
          <w:sz w:val="24"/>
          <w:szCs w:val="24"/>
        </w:rPr>
        <w:t xml:space="preserve"> L.P., Pomona, #22099, (1, 2); A Community of Friends (The Reynolds Group), Los Angeles, #22112, (6); A2Z Plating Co., Los Angeles, #21433, (2); Adel Wiggins Group, City of Commerce, #13617, (6); ADW Inc, Vernon, #22032, (6); Aerodynamic Plating Co., Inc., Gardena, #1191, (2); </w:t>
      </w:r>
      <w:proofErr w:type="spellStart"/>
      <w:r w:rsidRPr="00C173DC">
        <w:rPr>
          <w:rFonts w:ascii="Times New Roman" w:eastAsia="Calibri" w:hAnsi="Times New Roman" w:cs="Times New Roman"/>
          <w:sz w:val="24"/>
          <w:szCs w:val="24"/>
        </w:rPr>
        <w:t>Aerotec</w:t>
      </w:r>
      <w:proofErr w:type="spellEnd"/>
      <w:r w:rsidRPr="00C173DC">
        <w:rPr>
          <w:rFonts w:ascii="Times New Roman" w:eastAsia="Calibri" w:hAnsi="Times New Roman" w:cs="Times New Roman"/>
          <w:sz w:val="24"/>
          <w:szCs w:val="24"/>
        </w:rPr>
        <w:t xml:space="preserve"> Alloys, Norwalk, #21772, (1, 2, 6); AFP Holding LLC DBA AFP Metal Products, City of Industry, #22059, (6); Alameda Corridor-East </w:t>
      </w:r>
      <w:r w:rsidRPr="00C173DC">
        <w:rPr>
          <w:rFonts w:ascii="Times New Roman" w:eastAsia="Calibri" w:hAnsi="Times New Roman" w:cs="Times New Roman"/>
          <w:sz w:val="24"/>
          <w:szCs w:val="24"/>
        </w:rPr>
        <w:lastRenderedPageBreak/>
        <w:t xml:space="preserve">(ACE) Construction Authority, City of Industry, #22136, (6); All American Manufacturing Company, Vernon, #622, (6); Alloy Processing, Compton, #22050, (2); Alloys Cleaning, Inc., Huntington Park, #16670, (2); Antique Metal Finishing, Long Beach, #6045, (2); Apex Drum Company, Inc., City of Commerce, #3364, (2); Aramark Uniform Services, Los Angeles, #9006, (2); </w:t>
      </w:r>
      <w:proofErr w:type="spellStart"/>
      <w:r w:rsidRPr="00C173DC">
        <w:rPr>
          <w:rFonts w:ascii="Times New Roman" w:eastAsia="Calibri" w:hAnsi="Times New Roman" w:cs="Times New Roman"/>
          <w:sz w:val="24"/>
          <w:szCs w:val="24"/>
        </w:rPr>
        <w:t>Arconic</w:t>
      </w:r>
      <w:proofErr w:type="spellEnd"/>
      <w:r w:rsidRPr="00C173DC">
        <w:rPr>
          <w:rFonts w:ascii="Times New Roman" w:eastAsia="Calibri" w:hAnsi="Times New Roman" w:cs="Times New Roman"/>
          <w:sz w:val="24"/>
          <w:szCs w:val="24"/>
        </w:rPr>
        <w:t xml:space="preserve"> Global Fasteners &amp; Rings, Inc., City of Industry, #16324, (2); Arkema, Inc., Torrance, #20760, (2); Artistic Silver Plating, Inc., Signal Hill, #10921, (2); Astro Pak Corporation, Downey, #12157, (1, 2); ATK Space Systems, Inc., City of Commerce, #16883, (2); </w:t>
      </w:r>
      <w:proofErr w:type="spellStart"/>
      <w:r w:rsidRPr="00C173DC">
        <w:rPr>
          <w:rFonts w:ascii="Times New Roman" w:eastAsia="Calibri" w:hAnsi="Times New Roman" w:cs="Times New Roman"/>
          <w:sz w:val="24"/>
          <w:szCs w:val="24"/>
        </w:rPr>
        <w:t>Avoda</w:t>
      </w:r>
      <w:proofErr w:type="spellEnd"/>
      <w:r w:rsidRPr="00C173DC">
        <w:rPr>
          <w:rFonts w:ascii="Times New Roman" w:eastAsia="Calibri" w:hAnsi="Times New Roman" w:cs="Times New Roman"/>
          <w:sz w:val="24"/>
          <w:szCs w:val="24"/>
        </w:rPr>
        <w:t xml:space="preserve"> Holding Company, Inc. dba Abacus Powder Coating, South El Monte, #16551, (6); </w:t>
      </w:r>
      <w:proofErr w:type="spellStart"/>
      <w:r w:rsidRPr="00C173DC">
        <w:rPr>
          <w:rFonts w:ascii="Times New Roman" w:eastAsia="Calibri" w:hAnsi="Times New Roman" w:cs="Times New Roman"/>
          <w:sz w:val="24"/>
          <w:szCs w:val="24"/>
        </w:rPr>
        <w:t>Bachem</w:t>
      </w:r>
      <w:proofErr w:type="spellEnd"/>
      <w:r w:rsidRPr="00C173DC">
        <w:rPr>
          <w:rFonts w:ascii="Times New Roman" w:eastAsia="Calibri" w:hAnsi="Times New Roman" w:cs="Times New Roman"/>
          <w:sz w:val="24"/>
          <w:szCs w:val="24"/>
        </w:rPr>
        <w:t xml:space="preserve"> Americas, Inc., Torrance, #14347, (1, 2); </w:t>
      </w:r>
      <w:proofErr w:type="spellStart"/>
      <w:r w:rsidRPr="00C173DC">
        <w:rPr>
          <w:rFonts w:ascii="Times New Roman" w:eastAsia="Calibri" w:hAnsi="Times New Roman" w:cs="Times New Roman"/>
          <w:sz w:val="24"/>
          <w:szCs w:val="24"/>
        </w:rPr>
        <w:t>Bimeda</w:t>
      </w:r>
      <w:proofErr w:type="spellEnd"/>
      <w:r w:rsidRPr="00C173DC">
        <w:rPr>
          <w:rFonts w:ascii="Times New Roman" w:eastAsia="Calibri" w:hAnsi="Times New Roman" w:cs="Times New Roman"/>
          <w:sz w:val="24"/>
          <w:szCs w:val="24"/>
        </w:rPr>
        <w:t xml:space="preserve"> Inc., Irwindale, #16378, (6); Blair Adhesive Products Inc., Santa Fe Springs, #14759, (6); BNSF Railway, City of Commerce, #21909, (1, 2); BNSF Railway Company, City of Commerce, #11654, (1, 2); Bob Martin Company, South El Monte, #5376, (2); Bodycote Thermal Processing, Huntington Park, #16087, (2); Bowman Plating Company, Inc., Compton, #13871, (2); Braun Linen Service, Inc. -Pomona, Pomona, #8555, (2); Brea Canon Oil Co., Inc., Harbor City, #12779, (2); Brothers Plating, Azusa, #9318, (2); C&amp;F Foods Inc., City of Industry, #21563, (6); California </w:t>
      </w:r>
      <w:proofErr w:type="spellStart"/>
      <w:r w:rsidRPr="00C173DC">
        <w:rPr>
          <w:rFonts w:ascii="Times New Roman" w:eastAsia="Calibri" w:hAnsi="Times New Roman" w:cs="Times New Roman"/>
          <w:sz w:val="24"/>
          <w:szCs w:val="24"/>
        </w:rPr>
        <w:t>Amforge</w:t>
      </w:r>
      <w:proofErr w:type="spellEnd"/>
      <w:r w:rsidRPr="00C173DC">
        <w:rPr>
          <w:rFonts w:ascii="Times New Roman" w:eastAsia="Calibri" w:hAnsi="Times New Roman" w:cs="Times New Roman"/>
          <w:sz w:val="24"/>
          <w:szCs w:val="24"/>
        </w:rPr>
        <w:t xml:space="preserve"> Corporation, Azusa, #1231, (1, 2); Cal-Tron Plating, Inc, Santa Fe Springs, #2495, (1, 2, 6); Cardinal Laboratories, Inc., Azusa, #6252, (6); Carlton Forge Works, Paramount, #20772, (2, 6); </w:t>
      </w:r>
      <w:proofErr w:type="spellStart"/>
      <w:r w:rsidRPr="00C173DC">
        <w:rPr>
          <w:rFonts w:ascii="Times New Roman" w:eastAsia="Calibri" w:hAnsi="Times New Roman" w:cs="Times New Roman"/>
          <w:sz w:val="24"/>
          <w:szCs w:val="24"/>
        </w:rPr>
        <w:t>Cedarlane</w:t>
      </w:r>
      <w:proofErr w:type="spellEnd"/>
      <w:r w:rsidRPr="00C173DC">
        <w:rPr>
          <w:rFonts w:ascii="Times New Roman" w:eastAsia="Calibri" w:hAnsi="Times New Roman" w:cs="Times New Roman"/>
          <w:sz w:val="24"/>
          <w:szCs w:val="24"/>
        </w:rPr>
        <w:t xml:space="preserve"> Natural Foods, Inc., Carson, #21523, (2); </w:t>
      </w:r>
      <w:proofErr w:type="spellStart"/>
      <w:r w:rsidRPr="00C173DC">
        <w:rPr>
          <w:rFonts w:ascii="Times New Roman" w:eastAsia="Calibri" w:hAnsi="Times New Roman" w:cs="Times New Roman"/>
          <w:sz w:val="24"/>
          <w:szCs w:val="24"/>
        </w:rPr>
        <w:t>ChemTrans</w:t>
      </w:r>
      <w:proofErr w:type="spellEnd"/>
      <w:r w:rsidRPr="00C173DC">
        <w:rPr>
          <w:rFonts w:ascii="Times New Roman" w:eastAsia="Calibri" w:hAnsi="Times New Roman" w:cs="Times New Roman"/>
          <w:sz w:val="24"/>
          <w:szCs w:val="24"/>
        </w:rPr>
        <w:t xml:space="preserve">, Gardena, #12874, (1, 2, 6); Christensen Plating Works, Inc., Vernon, #20261, (6); Chrome Nickel Plating, Lynwood, #15284, (2); Coast Plating, Inc., Gardena, #20325, (1, 2); Coast Plating, Inc., Gardena, #20326, (1, 2); Consolidated Foundries - Pomona, Pomona, #15770, (1, 2); </w:t>
      </w:r>
      <w:proofErr w:type="spellStart"/>
      <w:r w:rsidRPr="00C173DC">
        <w:rPr>
          <w:rFonts w:ascii="Times New Roman" w:eastAsia="Calibri" w:hAnsi="Times New Roman" w:cs="Times New Roman"/>
          <w:sz w:val="24"/>
          <w:szCs w:val="24"/>
        </w:rPr>
        <w:t>Crothall</w:t>
      </w:r>
      <w:proofErr w:type="spellEnd"/>
      <w:r w:rsidRPr="00C173DC">
        <w:rPr>
          <w:rFonts w:ascii="Times New Roman" w:eastAsia="Calibri" w:hAnsi="Times New Roman" w:cs="Times New Roman"/>
          <w:sz w:val="24"/>
          <w:szCs w:val="24"/>
        </w:rPr>
        <w:t xml:space="preserve"> Healthcare, La Mirada, #16630, (2, 6); D&amp;J Printing Inc. DBA Bang Printing, Palmdale, #21782, (1, 2); </w:t>
      </w:r>
      <w:proofErr w:type="spellStart"/>
      <w:r w:rsidRPr="00C173DC">
        <w:rPr>
          <w:rFonts w:ascii="Times New Roman" w:eastAsia="Calibri" w:hAnsi="Times New Roman" w:cs="Times New Roman"/>
          <w:sz w:val="24"/>
          <w:szCs w:val="24"/>
        </w:rPr>
        <w:t>Danco</w:t>
      </w:r>
      <w:proofErr w:type="spellEnd"/>
      <w:r w:rsidRPr="00C173DC">
        <w:rPr>
          <w:rFonts w:ascii="Times New Roman" w:eastAsia="Calibri" w:hAnsi="Times New Roman" w:cs="Times New Roman"/>
          <w:sz w:val="24"/>
          <w:szCs w:val="24"/>
        </w:rPr>
        <w:t xml:space="preserve"> Metal Surfacing, Ontario, #11305, (2); </w:t>
      </w:r>
      <w:proofErr w:type="spellStart"/>
      <w:r w:rsidRPr="00C173DC">
        <w:rPr>
          <w:rFonts w:ascii="Times New Roman" w:eastAsia="Calibri" w:hAnsi="Times New Roman" w:cs="Times New Roman"/>
          <w:sz w:val="24"/>
          <w:szCs w:val="24"/>
        </w:rPr>
        <w:t>Decore</w:t>
      </w:r>
      <w:proofErr w:type="spellEnd"/>
      <w:r w:rsidRPr="00C173DC">
        <w:rPr>
          <w:rFonts w:ascii="Times New Roman" w:eastAsia="Calibri" w:hAnsi="Times New Roman" w:cs="Times New Roman"/>
          <w:sz w:val="24"/>
          <w:szCs w:val="24"/>
        </w:rPr>
        <w:t xml:space="preserve"> Plating, Inc., Carson, #21828, (2); Denim Development Group, El Monte, #21761, (6); </w:t>
      </w:r>
      <w:proofErr w:type="spellStart"/>
      <w:r w:rsidRPr="00C173DC">
        <w:rPr>
          <w:rFonts w:ascii="Times New Roman" w:eastAsia="Calibri" w:hAnsi="Times New Roman" w:cs="Times New Roman"/>
          <w:sz w:val="24"/>
          <w:szCs w:val="24"/>
        </w:rPr>
        <w:t>Denmac</w:t>
      </w:r>
      <w:proofErr w:type="spellEnd"/>
      <w:r w:rsidRPr="00C173DC">
        <w:rPr>
          <w:rFonts w:ascii="Times New Roman" w:eastAsia="Calibri" w:hAnsi="Times New Roman" w:cs="Times New Roman"/>
          <w:sz w:val="24"/>
          <w:szCs w:val="24"/>
        </w:rPr>
        <w:t xml:space="preserve"> Industries Inc., Paramount, #9788, (6); </w:t>
      </w:r>
      <w:proofErr w:type="spellStart"/>
      <w:r w:rsidRPr="00C173DC">
        <w:rPr>
          <w:rFonts w:ascii="Times New Roman" w:eastAsia="Calibri" w:hAnsi="Times New Roman" w:cs="Times New Roman"/>
          <w:sz w:val="24"/>
          <w:szCs w:val="24"/>
        </w:rPr>
        <w:t>Diamotec</w:t>
      </w:r>
      <w:proofErr w:type="spellEnd"/>
      <w:r w:rsidRPr="00C173DC">
        <w:rPr>
          <w:rFonts w:ascii="Times New Roman" w:eastAsia="Calibri" w:hAnsi="Times New Roman" w:cs="Times New Roman"/>
          <w:sz w:val="24"/>
          <w:szCs w:val="24"/>
        </w:rPr>
        <w:t xml:space="preserve">, Inc., Torrance, #13505, (2); E.M.E., Inc., Compton, #5788, (2); EAG, Inc., El Segundo, #21306, (1, 2); El Monte Plating Co., El Monte, #430, (6); Element Materials Technology, Rancho Dominguez, #21323, (2); Fantasy Dyeing and Finishing, Inc., Vernon, #20692, (6); Fastener Innovation Technology, Rancho Dominguez, #21527, (1, 2); Field Fresh Foods Inc., Gardena, #21767, (6); Fine Quality Metal Finishing, Long Beach, #10886, (1, 2); Fortress Resources LLC (dba. Royal Truck Body), Carson, #21924, (1, 2); FS Precision Tech LLC, Rancho Dominguez, #16780, (2); FVO Solutions, Inc., Pasadena, #13426, (1, 2); Galaxy Brazing Co., Inc., Santa Fe Springs, #13716, (1, 2); Gilead Sciences, Inc., San Dimas, #15295, (2); </w:t>
      </w:r>
      <w:proofErr w:type="spellStart"/>
      <w:r w:rsidRPr="00C173DC">
        <w:rPr>
          <w:rFonts w:ascii="Times New Roman" w:eastAsia="Calibri" w:hAnsi="Times New Roman" w:cs="Times New Roman"/>
          <w:sz w:val="24"/>
          <w:szCs w:val="24"/>
        </w:rPr>
        <w:t>Gioia</w:t>
      </w:r>
      <w:proofErr w:type="spellEnd"/>
      <w:r w:rsidRPr="00C173DC">
        <w:rPr>
          <w:rFonts w:ascii="Times New Roman" w:eastAsia="Calibri" w:hAnsi="Times New Roman" w:cs="Times New Roman"/>
          <w:sz w:val="24"/>
          <w:szCs w:val="24"/>
        </w:rPr>
        <w:t xml:space="preserve"> Cheese Co., Inc., South El Monte, #16922, (6); GISG Group Inc., Downey, #22056, (6); Green Fiber International, Inc., Fontana, #22250, (2); Green Spot Packaging Inc., Claremont, #9345, (6); </w:t>
      </w:r>
      <w:proofErr w:type="spellStart"/>
      <w:r w:rsidRPr="00C173DC">
        <w:rPr>
          <w:rFonts w:ascii="Times New Roman" w:eastAsia="Calibri" w:hAnsi="Times New Roman" w:cs="Times New Roman"/>
          <w:sz w:val="24"/>
          <w:szCs w:val="24"/>
        </w:rPr>
        <w:t>Hamrock</w:t>
      </w:r>
      <w:proofErr w:type="spellEnd"/>
      <w:r w:rsidRPr="00C173DC">
        <w:rPr>
          <w:rFonts w:ascii="Times New Roman" w:eastAsia="Calibri" w:hAnsi="Times New Roman" w:cs="Times New Roman"/>
          <w:sz w:val="24"/>
          <w:szCs w:val="24"/>
        </w:rPr>
        <w:t xml:space="preserve">, Inc., Santa Fe Springs, #12825, (6); </w:t>
      </w:r>
      <w:proofErr w:type="spellStart"/>
      <w:r w:rsidRPr="00C173DC">
        <w:rPr>
          <w:rFonts w:ascii="Times New Roman" w:eastAsia="Calibri" w:hAnsi="Times New Roman" w:cs="Times New Roman"/>
          <w:sz w:val="24"/>
          <w:szCs w:val="24"/>
        </w:rPr>
        <w:t>HiRel</w:t>
      </w:r>
      <w:proofErr w:type="spellEnd"/>
      <w:r w:rsidRPr="00C173DC">
        <w:rPr>
          <w:rFonts w:ascii="Times New Roman" w:eastAsia="Calibri" w:hAnsi="Times New Roman" w:cs="Times New Roman"/>
          <w:sz w:val="24"/>
          <w:szCs w:val="24"/>
        </w:rPr>
        <w:t xml:space="preserve"> Connectors Inc., Claremont, #13655, (1); Impresa Aerospace, Gardena, #21086, (1, 2, 6); Industrial Tectonic Bearings Corp., Rancho Dominguez, #12627, (2, 6); International Die Casting, Inc., Gardena, #11109, (2); International Paper Company, Santa Fe Springs, #8467, (2); </w:t>
      </w:r>
      <w:proofErr w:type="spellStart"/>
      <w:r w:rsidRPr="00C173DC">
        <w:rPr>
          <w:rFonts w:ascii="Times New Roman" w:eastAsia="Calibri" w:hAnsi="Times New Roman" w:cs="Times New Roman"/>
          <w:sz w:val="24"/>
          <w:szCs w:val="24"/>
        </w:rPr>
        <w:t>Jarrow</w:t>
      </w:r>
      <w:proofErr w:type="spellEnd"/>
      <w:r w:rsidRPr="00C173DC">
        <w:rPr>
          <w:rFonts w:ascii="Times New Roman" w:eastAsia="Calibri" w:hAnsi="Times New Roman" w:cs="Times New Roman"/>
          <w:sz w:val="24"/>
          <w:szCs w:val="24"/>
        </w:rPr>
        <w:t xml:space="preserve"> Industries Inc., Santa Fe Springs, #21424, (2); </w:t>
      </w:r>
      <w:proofErr w:type="spellStart"/>
      <w:r w:rsidRPr="00C173DC">
        <w:rPr>
          <w:rFonts w:ascii="Times New Roman" w:eastAsia="Calibri" w:hAnsi="Times New Roman" w:cs="Times New Roman"/>
          <w:sz w:val="24"/>
          <w:szCs w:val="24"/>
        </w:rPr>
        <w:t>Jarrow</w:t>
      </w:r>
      <w:proofErr w:type="spellEnd"/>
      <w:r w:rsidRPr="00C173DC">
        <w:rPr>
          <w:rFonts w:ascii="Times New Roman" w:eastAsia="Calibri" w:hAnsi="Times New Roman" w:cs="Times New Roman"/>
          <w:sz w:val="24"/>
          <w:szCs w:val="24"/>
        </w:rPr>
        <w:t xml:space="preserve"> Industries Inc., Santa Fe Springs, #20742, (2); JSL Foods Inc., Los Angeles, #21120, (6); Keystone Engineering Company, Long Beach, #21356, (6); KIK SoCal, Inc., Santa Fe Springs, #15431, (1, 2); LA Dye and Print, Los Angeles, #14625, (6); </w:t>
      </w:r>
      <w:proofErr w:type="spellStart"/>
      <w:r w:rsidRPr="00C173DC">
        <w:rPr>
          <w:rFonts w:ascii="Times New Roman" w:eastAsia="Calibri" w:hAnsi="Times New Roman" w:cs="Times New Roman"/>
          <w:sz w:val="24"/>
          <w:szCs w:val="24"/>
        </w:rPr>
        <w:t>Lamsco</w:t>
      </w:r>
      <w:proofErr w:type="spellEnd"/>
      <w:r w:rsidRPr="00C173DC">
        <w:rPr>
          <w:rFonts w:ascii="Times New Roman" w:eastAsia="Calibri" w:hAnsi="Times New Roman" w:cs="Times New Roman"/>
          <w:sz w:val="24"/>
          <w:szCs w:val="24"/>
        </w:rPr>
        <w:t xml:space="preserve"> West, Inc., Santa Clarita, #21678, (1, 2, 6); LAX In-Flite Services LLC, Hawthorne, #22002, (6); Lights of America, Inc., City of Industry, #14893, (6); LISI / Hi-Shear Corporation, Torrance, #16503, (1, 2); Lockheed Martin Corporation (Plant 10), Palmdale, #717, (1, 2); </w:t>
      </w:r>
      <w:proofErr w:type="spellStart"/>
      <w:r w:rsidRPr="00C173DC">
        <w:rPr>
          <w:rFonts w:ascii="Times New Roman" w:eastAsia="Calibri" w:hAnsi="Times New Roman" w:cs="Times New Roman"/>
          <w:sz w:val="24"/>
          <w:szCs w:val="24"/>
        </w:rPr>
        <w:t>Lonix</w:t>
      </w:r>
      <w:proofErr w:type="spellEnd"/>
      <w:r w:rsidRPr="00C173DC">
        <w:rPr>
          <w:rFonts w:ascii="Times New Roman" w:eastAsia="Calibri" w:hAnsi="Times New Roman" w:cs="Times New Roman"/>
          <w:sz w:val="24"/>
          <w:szCs w:val="24"/>
        </w:rPr>
        <w:t xml:space="preserve"> Pharmaceutical Inc, Rosemead, #21684, (1, 2); Los Altos Food Products, LLC, City of Industry, #20197, (6); Los Angeles Turf Club, Inc., Arcadia, #15418, (6); Los </w:t>
      </w:r>
      <w:r w:rsidRPr="00C173DC">
        <w:rPr>
          <w:rFonts w:ascii="Times New Roman" w:eastAsia="Calibri" w:hAnsi="Times New Roman" w:cs="Times New Roman"/>
          <w:sz w:val="24"/>
          <w:szCs w:val="24"/>
        </w:rPr>
        <w:lastRenderedPageBreak/>
        <w:t xml:space="preserve">Angeles Unified School District Maintenance and Operations Area S2, Gardena, #22163, (6); Lotus Pet Foods, Torrance, #20838, (2, 6); Master Recycling Center, Pomona, #17014, (6); Max Optical, Santa Clarita, #21739, (2, 6); Metal Coaters, Inc., Rancho Cucamonga, #14895, (2); Miller Castings, Inc., Whittier, #5585, (1, 2); Miller Castings, Inc., Whittier, #20204, (1, 2, 6); Mission Foods, City of Commerce, #12224, (1, 2); MLS Fluid Solutions, LLC, Azusa, #21043, (1, 2); </w:t>
      </w:r>
      <w:proofErr w:type="spellStart"/>
      <w:r w:rsidRPr="00C173DC">
        <w:rPr>
          <w:rFonts w:ascii="Times New Roman" w:eastAsia="Calibri" w:hAnsi="Times New Roman" w:cs="Times New Roman"/>
          <w:sz w:val="24"/>
          <w:szCs w:val="24"/>
        </w:rPr>
        <w:t>Monico</w:t>
      </w:r>
      <w:proofErr w:type="spellEnd"/>
      <w:r w:rsidRPr="00C173DC">
        <w:rPr>
          <w:rFonts w:ascii="Times New Roman" w:eastAsia="Calibri" w:hAnsi="Times New Roman" w:cs="Times New Roman"/>
          <w:sz w:val="24"/>
          <w:szCs w:val="24"/>
        </w:rPr>
        <w:t xml:space="preserve"> Alloys, Inc., Rancho Dominguez, #20164, (2); Monogram Aerospace Fasteners, City of Commerce, #16018, (2); National Construction Rentals, Inc., Montebello, #17036, (6); </w:t>
      </w:r>
      <w:proofErr w:type="spellStart"/>
      <w:r w:rsidRPr="00C173DC">
        <w:rPr>
          <w:rFonts w:ascii="Times New Roman" w:eastAsia="Calibri" w:hAnsi="Times New Roman" w:cs="Times New Roman"/>
          <w:sz w:val="24"/>
          <w:szCs w:val="24"/>
        </w:rPr>
        <w:t>Naturalife</w:t>
      </w:r>
      <w:proofErr w:type="spellEnd"/>
      <w:r w:rsidRPr="00C173DC">
        <w:rPr>
          <w:rFonts w:ascii="Times New Roman" w:eastAsia="Calibri" w:hAnsi="Times New Roman" w:cs="Times New Roman"/>
          <w:sz w:val="24"/>
          <w:szCs w:val="24"/>
        </w:rPr>
        <w:t xml:space="preserve"> Eco-</w:t>
      </w:r>
      <w:proofErr w:type="spellStart"/>
      <w:r w:rsidRPr="00C173DC">
        <w:rPr>
          <w:rFonts w:ascii="Times New Roman" w:eastAsia="Calibri" w:hAnsi="Times New Roman" w:cs="Times New Roman"/>
          <w:sz w:val="24"/>
          <w:szCs w:val="24"/>
        </w:rPr>
        <w:t>Vite</w:t>
      </w:r>
      <w:proofErr w:type="spellEnd"/>
      <w:r w:rsidRPr="00C173DC">
        <w:rPr>
          <w:rFonts w:ascii="Times New Roman" w:eastAsia="Calibri" w:hAnsi="Times New Roman" w:cs="Times New Roman"/>
          <w:sz w:val="24"/>
          <w:szCs w:val="24"/>
        </w:rPr>
        <w:t xml:space="preserve"> Laboratories, Torrance, #11401, (2); Nissin Foods (USA) Co., Inc., Gardena, #21043, (2); Northrop Grumman Systems Corporation - Aerospace Systems Sector (Site 4), Palmdale, #14935, (2); NRG California South, LP, Rancho Cucamonga, #21322, (1, 2); Oil Operators Inc., Long Beach, #14843, (1, 2); Oil Operators, Inc., Signal Hill, #14693, (1, 2); Organic Milling, Inc., San Dimas, #21843, (6); PABCO Paper, Vernon, #10747, (2); Pacific American Fish Co., Vernon, #21752, (6); Pacific Laundry Services L.L.C., Carson, #20446, (6); Pacific Oil Cooler Service Inc., La Verne, #21339, (1, 2, 6); Pacific Sintered Metals Co., Los Angeles, #9828, (2); </w:t>
      </w:r>
      <w:proofErr w:type="spellStart"/>
      <w:r w:rsidRPr="00C173DC">
        <w:rPr>
          <w:rFonts w:ascii="Times New Roman" w:eastAsia="Calibri" w:hAnsi="Times New Roman" w:cs="Times New Roman"/>
          <w:sz w:val="24"/>
          <w:szCs w:val="24"/>
        </w:rPr>
        <w:t>Pankl</w:t>
      </w:r>
      <w:proofErr w:type="spellEnd"/>
      <w:r w:rsidRPr="00C173DC">
        <w:rPr>
          <w:rFonts w:ascii="Times New Roman" w:eastAsia="Calibri" w:hAnsi="Times New Roman" w:cs="Times New Roman"/>
          <w:sz w:val="24"/>
          <w:szCs w:val="24"/>
        </w:rPr>
        <w:t xml:space="preserve"> Aerospace System, Inc., Cerritos, #15639, (2, 6); PB Fasteners, Gardena, #22145, (1); </w:t>
      </w:r>
      <w:proofErr w:type="spellStart"/>
      <w:r w:rsidRPr="00C173DC">
        <w:rPr>
          <w:rFonts w:ascii="Times New Roman" w:eastAsia="Calibri" w:hAnsi="Times New Roman" w:cs="Times New Roman"/>
          <w:sz w:val="24"/>
          <w:szCs w:val="24"/>
        </w:rPr>
        <w:t>Pemaco</w:t>
      </w:r>
      <w:proofErr w:type="spellEnd"/>
      <w:r w:rsidRPr="00C173DC">
        <w:rPr>
          <w:rFonts w:ascii="Times New Roman" w:eastAsia="Calibri" w:hAnsi="Times New Roman" w:cs="Times New Roman"/>
          <w:sz w:val="24"/>
          <w:szCs w:val="24"/>
        </w:rPr>
        <w:t xml:space="preserve"> Metal Processing, Inc., Alhambra, #22187, (1); Peter J Pitchess Honor Rancho, Castaic, #12265, (6); Phillips 66 Company - Lube Plant, Los Angeles, #21074, (2); Phillips 66 Company - Refinery, Carson, #21079, (2); Polypeptide </w:t>
      </w:r>
      <w:proofErr w:type="spellStart"/>
      <w:r w:rsidRPr="00C173DC">
        <w:rPr>
          <w:rFonts w:ascii="Times New Roman" w:eastAsia="Calibri" w:hAnsi="Times New Roman" w:cs="Times New Roman"/>
          <w:sz w:val="24"/>
          <w:szCs w:val="24"/>
        </w:rPr>
        <w:t>Laboratoris</w:t>
      </w:r>
      <w:proofErr w:type="spellEnd"/>
      <w:r w:rsidRPr="00C173DC">
        <w:rPr>
          <w:rFonts w:ascii="Times New Roman" w:eastAsia="Calibri" w:hAnsi="Times New Roman" w:cs="Times New Roman"/>
          <w:sz w:val="24"/>
          <w:szCs w:val="24"/>
        </w:rPr>
        <w:t xml:space="preserve"> Inc., Torrance, #14518, (1, 2); Preferred Meal Systems, Inc., City of Commerce, #21732, (6); Prudential Overall Supply, Carson, #6644, (6); </w:t>
      </w:r>
      <w:proofErr w:type="spellStart"/>
      <w:r w:rsidRPr="00C173DC">
        <w:rPr>
          <w:rFonts w:ascii="Times New Roman" w:eastAsia="Calibri" w:hAnsi="Times New Roman" w:cs="Times New Roman"/>
          <w:sz w:val="24"/>
          <w:szCs w:val="24"/>
        </w:rPr>
        <w:t>Quadrtech</w:t>
      </w:r>
      <w:proofErr w:type="spellEnd"/>
      <w:r w:rsidRPr="00C173DC">
        <w:rPr>
          <w:rFonts w:ascii="Times New Roman" w:eastAsia="Calibri" w:hAnsi="Times New Roman" w:cs="Times New Roman"/>
          <w:sz w:val="24"/>
          <w:szCs w:val="24"/>
        </w:rPr>
        <w:t xml:space="preserve"> Corporation, Los Angeles, #15953, (6); Quality Precision Cleaning, Inc., Duarte, #21277, (1, 2, 6); Rainbow LLC, Carson, #1832, (6); Republic Master Chefs, Long Beach, #15763, (6); Rick's Radiator, Azusa, #21545, (2); </w:t>
      </w:r>
      <w:proofErr w:type="spellStart"/>
      <w:r w:rsidRPr="00C173DC">
        <w:rPr>
          <w:rFonts w:ascii="Times New Roman" w:eastAsia="Calibri" w:hAnsi="Times New Roman" w:cs="Times New Roman"/>
          <w:sz w:val="24"/>
          <w:szCs w:val="24"/>
        </w:rPr>
        <w:t>Risvold's</w:t>
      </w:r>
      <w:proofErr w:type="spellEnd"/>
      <w:r w:rsidRPr="00C173DC">
        <w:rPr>
          <w:rFonts w:ascii="Times New Roman" w:eastAsia="Calibri" w:hAnsi="Times New Roman" w:cs="Times New Roman"/>
          <w:sz w:val="24"/>
          <w:szCs w:val="24"/>
        </w:rPr>
        <w:t xml:space="preserve"> Inc., Gardena, #21603, (1, 2); Ross Name Plate Company, Monterey Park, #6890, (2); S &amp; K Plating, Inc., Compton, #16923, (2); S&amp;B Pharma, Inc. DBA </w:t>
      </w:r>
      <w:proofErr w:type="spellStart"/>
      <w:r w:rsidRPr="00C173DC">
        <w:rPr>
          <w:rFonts w:ascii="Times New Roman" w:eastAsia="Calibri" w:hAnsi="Times New Roman" w:cs="Times New Roman"/>
          <w:sz w:val="24"/>
          <w:szCs w:val="24"/>
        </w:rPr>
        <w:t>Norac</w:t>
      </w:r>
      <w:proofErr w:type="spellEnd"/>
      <w:r w:rsidRPr="00C173DC">
        <w:rPr>
          <w:rFonts w:ascii="Times New Roman" w:eastAsia="Calibri" w:hAnsi="Times New Roman" w:cs="Times New Roman"/>
          <w:sz w:val="24"/>
          <w:szCs w:val="24"/>
        </w:rPr>
        <w:t xml:space="preserve"> Pharma, Azusa, #21295, (1, 2); Safe Plating, Inc., City of Industry, #8490, (2); Safeway, Inc., City of Commerce, #21714, (6); Saputo Cheese USA Inc., South Gate, #14716, (6); Shell Oil Products U.S., Carson, #20725, (6); </w:t>
      </w:r>
      <w:proofErr w:type="spellStart"/>
      <w:r w:rsidRPr="00C173DC">
        <w:rPr>
          <w:rFonts w:ascii="Times New Roman" w:eastAsia="Calibri" w:hAnsi="Times New Roman" w:cs="Times New Roman"/>
          <w:sz w:val="24"/>
          <w:szCs w:val="24"/>
        </w:rPr>
        <w:t>Shimmick</w:t>
      </w:r>
      <w:proofErr w:type="spellEnd"/>
      <w:r w:rsidRPr="00C173DC">
        <w:rPr>
          <w:rFonts w:ascii="Times New Roman" w:eastAsia="Calibri" w:hAnsi="Times New Roman" w:cs="Times New Roman"/>
          <w:sz w:val="24"/>
          <w:szCs w:val="24"/>
        </w:rPr>
        <w:t xml:space="preserve"> Construction Inc., City of Industry, #22016, (6); Simply Fresh Fruit, Inc., Vernon, #16643, (6); Smurfit Kappa North America, LLC, City of Industry, #21368, (6); Solvay USA, Inc., Carson, #21542, (6); Southwest Processors, Inc., Vernon, #11383, (2); Space Exploration Technologies, Hawthorne, #21750, (2); Space Exploration Technologies, Hawthorne, #20896, (1); Space Exploration Technologies (SpaceX), Hawthorne, #21711, (2); SPC Star Powder Coating, Montebello, #22023, (1, 2, 6); Stabile Plating Co., Inc., Covina, #5195, (6); </w:t>
      </w:r>
      <w:proofErr w:type="spellStart"/>
      <w:r w:rsidRPr="00C173DC">
        <w:rPr>
          <w:rFonts w:ascii="Times New Roman" w:eastAsia="Calibri" w:hAnsi="Times New Roman" w:cs="Times New Roman"/>
          <w:sz w:val="24"/>
          <w:szCs w:val="24"/>
        </w:rPr>
        <w:t>Stantex</w:t>
      </w:r>
      <w:proofErr w:type="spellEnd"/>
      <w:r w:rsidRPr="00C173DC">
        <w:rPr>
          <w:rFonts w:ascii="Times New Roman" w:eastAsia="Calibri" w:hAnsi="Times New Roman" w:cs="Times New Roman"/>
          <w:sz w:val="24"/>
          <w:szCs w:val="24"/>
        </w:rPr>
        <w:t xml:space="preserve"> Inc., Vernon, #16952, (6); Structural Composites Industries LLC, Pomona, #22175, (1, 2); Superior Plating and Bumpers Inc., Pomona, #20685, (2, 6); </w:t>
      </w:r>
      <w:proofErr w:type="spellStart"/>
      <w:r w:rsidRPr="00C173DC">
        <w:rPr>
          <w:rFonts w:ascii="Times New Roman" w:eastAsia="Calibri" w:hAnsi="Times New Roman" w:cs="Times New Roman"/>
          <w:sz w:val="24"/>
          <w:szCs w:val="24"/>
        </w:rPr>
        <w:t>Talladium</w:t>
      </w:r>
      <w:proofErr w:type="spellEnd"/>
      <w:r w:rsidRPr="00C173DC">
        <w:rPr>
          <w:rFonts w:ascii="Times New Roman" w:eastAsia="Calibri" w:hAnsi="Times New Roman" w:cs="Times New Roman"/>
          <w:sz w:val="24"/>
          <w:szCs w:val="24"/>
        </w:rPr>
        <w:t xml:space="preserve">, Inc., Valencia, #16133, (1, 2); Ted Levine Drum Company, South El Monte, #14289, (2); Ted Levine Drum Company, South El Monte, #11556, (1, 2); The Gill Corporation, El Monte, #701, (6); Trident Plating, Santa Fe Springs, #15714, (2); Tri-Star Electronics International, Inc., El Segundo, #21138, (1, 2); Triumph Aerostructures, LLC, Hawthorne, #20777, (6); Triumph Processing, Inc., Lynwood, #7033, (2); Triumph Processing, Inc., Lynwood, #16283, (1, 2); Turbine Engine Components Technologies Corp., Santa Fe Springs, #15936, (1, 2); U S Pre-Finished Metals Corp., Los Angeles, #4794, (1, 2); </w:t>
      </w:r>
      <w:proofErr w:type="spellStart"/>
      <w:r w:rsidRPr="00C173DC">
        <w:rPr>
          <w:rFonts w:ascii="Times New Roman" w:eastAsia="Calibri" w:hAnsi="Times New Roman" w:cs="Times New Roman"/>
          <w:sz w:val="24"/>
          <w:szCs w:val="24"/>
        </w:rPr>
        <w:t>Unical</w:t>
      </w:r>
      <w:proofErr w:type="spellEnd"/>
      <w:r w:rsidRPr="00C173DC">
        <w:rPr>
          <w:rFonts w:ascii="Times New Roman" w:eastAsia="Calibri" w:hAnsi="Times New Roman" w:cs="Times New Roman"/>
          <w:sz w:val="24"/>
          <w:szCs w:val="24"/>
        </w:rPr>
        <w:t xml:space="preserve"> Aviation Services, City of Industry, #20796, (2); Univar USA Inc., City of Commerce, #16428, (6); Unix Packaging, Inc., Montebello, #22156, (6); Valley Plating Works, Inc., City of Commerce, #14391, (2); Vanguard Design Inc., South El Monte, #22004, (6); Ventura Transfer Company, Carson, #3720, (2); W.F. Scott &amp; Company, Inc., Pico </w:t>
      </w:r>
      <w:proofErr w:type="spellStart"/>
      <w:r w:rsidRPr="00C173DC">
        <w:rPr>
          <w:rFonts w:ascii="Times New Roman" w:eastAsia="Calibri" w:hAnsi="Times New Roman" w:cs="Times New Roman"/>
          <w:sz w:val="24"/>
          <w:szCs w:val="24"/>
        </w:rPr>
        <w:t>rivera</w:t>
      </w:r>
      <w:proofErr w:type="spellEnd"/>
      <w:r w:rsidRPr="00C173DC">
        <w:rPr>
          <w:rFonts w:ascii="Times New Roman" w:eastAsia="Calibri" w:hAnsi="Times New Roman" w:cs="Times New Roman"/>
          <w:sz w:val="24"/>
          <w:szCs w:val="24"/>
        </w:rPr>
        <w:t xml:space="preserve">, #6140, (2); Weber Metals Inc., Paramount, #9693, (2); Woodward HRT, Inc., Santa Clarita, #20554, (1, 2); XPO </w:t>
      </w:r>
      <w:r w:rsidRPr="00C173DC">
        <w:rPr>
          <w:rFonts w:ascii="Times New Roman" w:eastAsia="Calibri" w:hAnsi="Times New Roman" w:cs="Times New Roman"/>
          <w:sz w:val="24"/>
          <w:szCs w:val="24"/>
        </w:rPr>
        <w:lastRenderedPageBreak/>
        <w:t xml:space="preserve">Logistics Freight, Inc., Santa Fe Springs, #22083, (1, 2); </w:t>
      </w:r>
      <w:proofErr w:type="spellStart"/>
      <w:r w:rsidRPr="00C173DC">
        <w:rPr>
          <w:rFonts w:ascii="Times New Roman" w:eastAsia="Calibri" w:hAnsi="Times New Roman" w:cs="Times New Roman"/>
          <w:sz w:val="24"/>
          <w:szCs w:val="24"/>
        </w:rPr>
        <w:t>Zausner</w:t>
      </w:r>
      <w:proofErr w:type="spellEnd"/>
      <w:r w:rsidRPr="00C173DC">
        <w:rPr>
          <w:rFonts w:ascii="Times New Roman" w:eastAsia="Calibri" w:hAnsi="Times New Roman" w:cs="Times New Roman"/>
          <w:sz w:val="24"/>
          <w:szCs w:val="24"/>
        </w:rPr>
        <w:t xml:space="preserve"> Foods DBA Fleur de Lait West LLC, City of Industry, #14747, (2); </w:t>
      </w:r>
    </w:p>
    <w:p w14:paraId="47CEF31C" w14:textId="77777777" w:rsidR="00701CA1" w:rsidRPr="00C173DC" w:rsidRDefault="00701CA1" w:rsidP="00701CA1">
      <w:pPr>
        <w:pStyle w:val="PlainText"/>
        <w:rPr>
          <w:rFonts w:ascii="Arial" w:hAnsi="Arial" w:cs="Arial"/>
          <w:sz w:val="22"/>
          <w:szCs w:val="22"/>
        </w:rPr>
      </w:pPr>
    </w:p>
    <w:p w14:paraId="69514D04" w14:textId="77777777" w:rsidR="00845886" w:rsidRPr="00C173DC" w:rsidRDefault="00845886" w:rsidP="00534658">
      <w:pPr>
        <w:pStyle w:val="PlainText"/>
        <w:rPr>
          <w:rFonts w:ascii="Arial" w:hAnsi="Arial" w:cs="Arial"/>
          <w:sz w:val="22"/>
          <w:szCs w:val="22"/>
        </w:rPr>
      </w:pPr>
    </w:p>
    <w:sectPr w:rsidR="00845886" w:rsidRPr="00C173DC" w:rsidSect="0053465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7B"/>
    <w:rsid w:val="000A5626"/>
    <w:rsid w:val="000F4EB9"/>
    <w:rsid w:val="0036164C"/>
    <w:rsid w:val="003E7547"/>
    <w:rsid w:val="003F4009"/>
    <w:rsid w:val="00405084"/>
    <w:rsid w:val="0040627B"/>
    <w:rsid w:val="00534658"/>
    <w:rsid w:val="00565513"/>
    <w:rsid w:val="005A73D5"/>
    <w:rsid w:val="00701CA1"/>
    <w:rsid w:val="008201A4"/>
    <w:rsid w:val="00845886"/>
    <w:rsid w:val="00864219"/>
    <w:rsid w:val="00972492"/>
    <w:rsid w:val="00AB0406"/>
    <w:rsid w:val="00C10A2F"/>
    <w:rsid w:val="00C173DC"/>
    <w:rsid w:val="00F3050E"/>
    <w:rsid w:val="00F4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D9FB"/>
  <w15:docId w15:val="{639EBEE6-6D0E-4B6D-B761-70008AFA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3465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34658"/>
    <w:rPr>
      <w:rFonts w:ascii="Consolas" w:hAnsi="Consolas"/>
      <w:sz w:val="21"/>
      <w:szCs w:val="21"/>
    </w:rPr>
  </w:style>
  <w:style w:type="paragraph" w:styleId="BalloonText">
    <w:name w:val="Balloon Text"/>
    <w:basedOn w:val="Normal"/>
    <w:link w:val="BalloonTextChar"/>
    <w:uiPriority w:val="99"/>
    <w:semiHidden/>
    <w:unhideWhenUsed/>
    <w:rsid w:val="00701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253222">
      <w:bodyDiv w:val="1"/>
      <w:marLeft w:val="0"/>
      <w:marRight w:val="0"/>
      <w:marTop w:val="0"/>
      <w:marBottom w:val="0"/>
      <w:divBdr>
        <w:top w:val="none" w:sz="0" w:space="0" w:color="auto"/>
        <w:left w:val="none" w:sz="0" w:space="0" w:color="auto"/>
        <w:bottom w:val="none" w:sz="0" w:space="0" w:color="auto"/>
        <w:right w:val="none" w:sz="0" w:space="0" w:color="auto"/>
      </w:divBdr>
    </w:div>
    <w:div w:id="137504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LACSD</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LACSD</dc:creator>
  <cp:lastModifiedBy>McRea, Michelle</cp:lastModifiedBy>
  <cp:revision>2</cp:revision>
  <cp:lastPrinted>2018-02-21T23:26:00Z</cp:lastPrinted>
  <dcterms:created xsi:type="dcterms:W3CDTF">2023-05-03T21:18:00Z</dcterms:created>
  <dcterms:modified xsi:type="dcterms:W3CDTF">2023-05-03T21:18:00Z</dcterms:modified>
</cp:coreProperties>
</file>